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na taras - jak go ułożyć?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prawidłowo ułożyć &lt;strong&gt;granit na taras&lt;/strong&gt;? W jaki sposób należy przygotować podłoże do tego procesu?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czy taras to dwa elementy, dzięki którym mieszkanie w danym domu bądź mieszkaniu staje się niezwykle przyjemne. W tych dwóch miejscach można odpocząć oraz zrelaksować się w pobliżu domu np. czytając książkę czy po prostu obserwując widoki na zewnątrz. Nie tylko wnętrze domu powinno być ładnie wyposażone, ale i również pozostałe jego zewnętrzne elementy. Sprawdź, dlaczego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granit na taras</w:t>
      </w:r>
      <w:r>
        <w:rPr>
          <w:rFonts w:ascii="calibri" w:hAnsi="calibri" w:eastAsia="calibri" w:cs="calibri"/>
          <w:sz w:val="24"/>
          <w:szCs w:val="24"/>
        </w:rPr>
        <w:t xml:space="preserve">, a także w jaki sposób go tam prawidłowo ułożyć. Zapraszamy!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na taras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można ozdobić na różne sposoby - ustawiając tam wyposażenie zewnętrzne, w tym ławki, stoliki, wygodne sofy czy krzesła. Bardzo dużą różnicę robi również położenie podłoża. Dobrze sprawdzi się w tym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ułożony na tarasie prezentuje się elegancko i można nim wykończyć różnorodne przestrzenie, zarówno te domowe, firmowe, a nawet publiczne. Jest on luksusowy i wygląda bardzo imponująco. Spodoba się on osobom, które cenią sobie wyjątkowe elementy wykończeniowe.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ułożyć granit na tarasie?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należy odpowiednio przygotować podłoże, zanim położy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na taras</w:t>
      </w:r>
      <w:r>
        <w:rPr>
          <w:rFonts w:ascii="calibri" w:hAnsi="calibri" w:eastAsia="calibri" w:cs="calibri"/>
          <w:sz w:val="24"/>
          <w:szCs w:val="24"/>
        </w:rPr>
        <w:t xml:space="preserve">. Musi być ono równe, a także i utwardzone. Do ułożenia ich przyda się także klej, który odporny jest na czynniki zewnętrzne, jak np. deszcz, śnieg czy wilgoć. Specjalne kleje sprawią, że cała konstrukcja dobrze będzie się trzymać i nie ulegnie zmianie.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granit.pl/poradnik/plytki-granitowe-na-taras-grubos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2026-04-03T09:07:18+02:00</dcterms:created>
  <dcterms:modified xsi:type="dcterms:W3CDTF">2026-04-03T09:07:18+02:00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