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Głaz narzutowy - dekoracja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&lt;strong&gt;Głaz narzutowy&lt;/strong&gt; stanowi jeden z elementów ozdobnych do ogrodu i nie tylko. Zobacz, w jakim miejscu będą wyglądać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Głaz narzutowy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dekorowania ogrodu warto postawić na naturalność. W końcu jest to miejsce służące do relaksu i odpoczynku, dlatego warto poczuć się w nim jak na łonie natury. Element ozdobny stanowią nie tylko rośliny, kwiaty i oczka wodne, ale i równie kamienie, w tym </w:t>
      </w:r>
      <w:r>
        <w:rPr>
          <w:rFonts w:ascii="calibri" w:hAnsi="calibri" w:eastAsia="calibri" w:cs="calibri"/>
          <w:sz w:val="24"/>
          <w:szCs w:val="24"/>
          <w:b/>
        </w:rPr>
        <w:t xml:space="preserve">głaz narzutowy</w:t>
      </w:r>
      <w:r>
        <w:rPr>
          <w:rFonts w:ascii="calibri" w:hAnsi="calibri" w:eastAsia="calibri" w:cs="calibri"/>
          <w:sz w:val="24"/>
          <w:szCs w:val="24"/>
        </w:rPr>
        <w:t xml:space="preserve">. W jakim miejscu w ogrodzie będą prezentować się najlepiej?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Głaz narzutowy do ogrodu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zdaje sobie sprawę z tego, że w bardzo prosty sposób można stworzyć przepiękne miejsce do odpoczynku. Wystarczy zasadzić piękne kwiaty, rośliny, a także wzbogacić go o inne elementy,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głaz narzutowy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kamienie ozdobne. Dzięki temu ogród nabierze bardziej dzikiego wyglądu. Każdy kamień posiada inny rozmiar i kolor, a wszystko dlatego, że są posiadają one naturalne pochodzenie.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Inspiracja ogrodowa z użyciem kamieni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inspiracji, w której główną rolę odgrywa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głaz narzutowy</w:t>
      </w:r>
      <w:r>
        <w:rPr>
          <w:rFonts w:ascii="calibri" w:hAnsi="calibri" w:eastAsia="calibri" w:cs="calibri"/>
          <w:sz w:val="24"/>
          <w:szCs w:val="24"/>
        </w:rPr>
        <w:t xml:space="preserve">, ale i również inne elementy? Zobacz, jak w prosty sposób stworzyć przepiękne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ogrodzie umieść oczko wodne, a wokół niego zasadź dzikie trawy. Dodaj ozdobne rośliny i kwiaty, a także stwórz naturalne alejki przy użyciu żwirku lub krążków drewna. Gwarantujemy, że dzięki takiemu rozwiązaniu ogród będzie prezentował się wspaniale, a odpoczynek w nim będzie czystą przyjemnością!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glaz-narzut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2026-04-03T09:03:28+02:00</dcterms:created>
  <dcterms:modified xsi:type="dcterms:W3CDTF">2026-04-03T09:03:28+02:00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